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2" w:rsidRPr="005D2037" w:rsidRDefault="005D2037" w:rsidP="005D2037">
      <w:pPr>
        <w:spacing w:line="276" w:lineRule="auto"/>
        <w:rPr>
          <w:rFonts w:ascii="Georgia" w:hAnsi="Georgia" w:cs="Times New Roman"/>
          <w:sz w:val="24"/>
          <w:szCs w:val="24"/>
        </w:rPr>
      </w:pPr>
      <w:r w:rsidRPr="005D2037">
        <w:rPr>
          <w:rFonts w:ascii="Georgia" w:hAnsi="Georgia" w:cs="Times New Roman"/>
          <w:sz w:val="24"/>
          <w:szCs w:val="24"/>
        </w:rPr>
        <w:t>Intro Frances Leases Alai.docx</w:t>
      </w:r>
    </w:p>
    <w:p w:rsidR="005D2037" w:rsidRDefault="005D2037" w:rsidP="005D2037">
      <w:pPr>
        <w:spacing w:line="276" w:lineRule="auto"/>
        <w:rPr>
          <w:rFonts w:ascii="Georgia" w:hAnsi="Georgia" w:cs="Times New Roman"/>
          <w:b/>
          <w:sz w:val="24"/>
          <w:szCs w:val="24"/>
          <w:u w:val="single"/>
        </w:rPr>
      </w:pPr>
    </w:p>
    <w:p w:rsidR="005D2037" w:rsidRPr="005D2037" w:rsidRDefault="005D2037" w:rsidP="005D2037">
      <w:pPr>
        <w:spacing w:line="276" w:lineRule="auto"/>
        <w:ind w:left="2160" w:firstLine="720"/>
        <w:rPr>
          <w:rFonts w:ascii="Georgia" w:hAnsi="Georgia" w:cs="Times New Roman"/>
          <w:sz w:val="24"/>
          <w:szCs w:val="24"/>
        </w:rPr>
      </w:pPr>
      <w:r w:rsidRPr="005D2037">
        <w:rPr>
          <w:rFonts w:ascii="Georgia" w:hAnsi="Georgia" w:cs="Times New Roman"/>
          <w:sz w:val="28"/>
          <w:szCs w:val="28"/>
        </w:rPr>
        <w:t>Text and link page</w:t>
      </w:r>
      <w:r w:rsidRPr="005D2037">
        <w:rPr>
          <w:rFonts w:ascii="Georgia" w:hAnsi="Georgia" w:cs="Times New Roman"/>
          <w:sz w:val="24"/>
          <w:szCs w:val="24"/>
        </w:rPr>
        <w:t xml:space="preserve">.  Save, replace, </w:t>
      </w:r>
      <w:proofErr w:type="gramStart"/>
      <w:r w:rsidRPr="005D2037">
        <w:rPr>
          <w:rFonts w:ascii="Georgia" w:hAnsi="Georgia" w:cs="Times New Roman"/>
          <w:sz w:val="24"/>
          <w:szCs w:val="24"/>
        </w:rPr>
        <w:t>upload</w:t>
      </w:r>
      <w:proofErr w:type="gramEnd"/>
      <w:r w:rsidRPr="005D2037">
        <w:rPr>
          <w:rFonts w:ascii="Georgia" w:hAnsi="Georgia" w:cs="Times New Roman"/>
          <w:sz w:val="24"/>
          <w:szCs w:val="24"/>
        </w:rPr>
        <w:t xml:space="preserve"> </w:t>
      </w:r>
    </w:p>
    <w:p w:rsidR="004354F5" w:rsidRDefault="004354F5" w:rsidP="00740672">
      <w:pPr>
        <w:spacing w:line="276" w:lineRule="auto"/>
        <w:ind w:left="1008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:rsidR="000F3087" w:rsidRPr="00B73A48" w:rsidRDefault="000F3087" w:rsidP="004F4252">
      <w:pPr>
        <w:spacing w:line="276" w:lineRule="auto"/>
        <w:ind w:left="1440" w:firstLine="720"/>
        <w:rPr>
          <w:rFonts w:ascii="Georgia" w:hAnsi="Georgia" w:cs="Times New Roman"/>
          <w:b/>
          <w:sz w:val="24"/>
          <w:szCs w:val="24"/>
          <w:u w:val="single"/>
        </w:rPr>
      </w:pPr>
      <w:r w:rsidRPr="00B73A48">
        <w:rPr>
          <w:rFonts w:ascii="Georgia" w:hAnsi="Georgia" w:cs="Times New Roman"/>
          <w:b/>
          <w:sz w:val="24"/>
          <w:szCs w:val="24"/>
          <w:u w:val="single"/>
        </w:rPr>
        <w:t>Frances’ Leases at Olo:  Introduction</w:t>
      </w:r>
    </w:p>
    <w:p w:rsidR="000F3087" w:rsidRPr="00B73A48" w:rsidRDefault="000F3087" w:rsidP="008F4DE0">
      <w:pPr>
        <w:spacing w:line="276" w:lineRule="auto"/>
        <w:ind w:left="28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  <w:t>The l</w:t>
      </w:r>
      <w:r w:rsidRPr="00B73A48">
        <w:rPr>
          <w:rFonts w:ascii="Georgia" w:hAnsi="Georgia" w:cs="Times New Roman"/>
          <w:sz w:val="24"/>
          <w:szCs w:val="24"/>
        </w:rPr>
        <w:t>eases at Ol</w:t>
      </w:r>
      <w:r w:rsidR="00211B3D">
        <w:rPr>
          <w:rFonts w:ascii="Georgia" w:hAnsi="Georgia" w:cs="Times New Roman"/>
          <w:sz w:val="24"/>
          <w:szCs w:val="24"/>
        </w:rPr>
        <w:t xml:space="preserve">o perfectly exemplify </w:t>
      </w:r>
      <w:r>
        <w:rPr>
          <w:rFonts w:ascii="Georgia" w:hAnsi="Georgia" w:cs="Times New Roman"/>
          <w:sz w:val="24"/>
          <w:szCs w:val="24"/>
        </w:rPr>
        <w:t xml:space="preserve">family </w:t>
      </w:r>
      <w:r w:rsidRPr="00B73A48">
        <w:rPr>
          <w:rFonts w:ascii="Georgia" w:hAnsi="Georgia" w:cs="Times New Roman"/>
          <w:sz w:val="24"/>
          <w:szCs w:val="24"/>
        </w:rPr>
        <w:t xml:space="preserve">understandings </w:t>
      </w:r>
      <w:r>
        <w:rPr>
          <w:rFonts w:ascii="Georgia" w:hAnsi="Georgia" w:cs="Times New Roman"/>
          <w:sz w:val="24"/>
          <w:szCs w:val="24"/>
        </w:rPr>
        <w:t>a</w:t>
      </w:r>
      <w:r w:rsidRPr="00B73A48">
        <w:rPr>
          <w:rFonts w:ascii="Georgia" w:hAnsi="Georgia" w:cs="Times New Roman"/>
          <w:sz w:val="24"/>
          <w:szCs w:val="24"/>
        </w:rPr>
        <w:t xml:space="preserve">bout </w:t>
      </w:r>
      <w:r>
        <w:rPr>
          <w:rFonts w:ascii="Georgia" w:hAnsi="Georgia" w:cs="Times New Roman"/>
          <w:sz w:val="24"/>
          <w:szCs w:val="24"/>
        </w:rPr>
        <w:t xml:space="preserve">Lena’s 1960 </w:t>
      </w:r>
      <w:r w:rsidR="00740672">
        <w:rPr>
          <w:rFonts w:ascii="Georgia" w:hAnsi="Georgia" w:cs="Times New Roman"/>
          <w:sz w:val="24"/>
          <w:szCs w:val="24"/>
        </w:rPr>
        <w:t>Land Trust</w:t>
      </w:r>
      <w:r w:rsidRPr="00B73A48">
        <w:rPr>
          <w:rFonts w:ascii="Georgia" w:hAnsi="Georgia" w:cs="Times New Roman"/>
          <w:sz w:val="24"/>
          <w:szCs w:val="24"/>
        </w:rPr>
        <w:t>.  What exactly did we own</w:t>
      </w:r>
      <w:r w:rsidR="00740672">
        <w:rPr>
          <w:rFonts w:ascii="Georgia" w:hAnsi="Georgia" w:cs="Times New Roman"/>
          <w:sz w:val="24"/>
          <w:szCs w:val="24"/>
        </w:rPr>
        <w:t>, and what might we do with it?</w:t>
      </w:r>
    </w:p>
    <w:p w:rsidR="005D2037" w:rsidRDefault="000F3087" w:rsidP="005D2037">
      <w:pPr>
        <w:spacing w:line="276" w:lineRule="auto"/>
        <w:ind w:left="288"/>
        <w:rPr>
          <w:rFonts w:ascii="Georgia" w:hAnsi="Georgia" w:cs="Times New Roman"/>
          <w:sz w:val="24"/>
          <w:szCs w:val="24"/>
        </w:rPr>
      </w:pPr>
      <w:r w:rsidRPr="00B73A48">
        <w:rPr>
          <w:rFonts w:ascii="Georgia" w:hAnsi="Georgia" w:cs="Times New Roman"/>
          <w:sz w:val="24"/>
          <w:szCs w:val="24"/>
        </w:rPr>
        <w:tab/>
        <w:t xml:space="preserve">Some </w:t>
      </w:r>
      <w:r>
        <w:rPr>
          <w:rFonts w:ascii="Georgia" w:hAnsi="Georgia" w:cs="Times New Roman"/>
          <w:sz w:val="24"/>
          <w:szCs w:val="24"/>
        </w:rPr>
        <w:t xml:space="preserve">saw it as a </w:t>
      </w:r>
      <w:r w:rsidRPr="00B73A48">
        <w:rPr>
          <w:rFonts w:ascii="Georgia" w:hAnsi="Georgia" w:cs="Times New Roman"/>
          <w:sz w:val="24"/>
          <w:szCs w:val="24"/>
        </w:rPr>
        <w:t xml:space="preserve"> “trust of convenience</w:t>
      </w:r>
      <w:r w:rsidR="005D2037">
        <w:rPr>
          <w:rFonts w:ascii="Georgia" w:hAnsi="Georgia" w:cs="Times New Roman"/>
          <w:sz w:val="24"/>
          <w:szCs w:val="24"/>
        </w:rPr>
        <w:t>,</w:t>
      </w:r>
      <w:r w:rsidR="008F4DE0">
        <w:rPr>
          <w:rFonts w:ascii="Georgia" w:hAnsi="Georgia" w:cs="Times New Roman"/>
          <w:sz w:val="24"/>
          <w:szCs w:val="24"/>
        </w:rPr>
        <w:t>”</w:t>
      </w:r>
      <w:r w:rsidR="005D2037">
        <w:rPr>
          <w:rFonts w:ascii="Georgia" w:hAnsi="Georgia" w:cs="Times New Roman"/>
          <w:sz w:val="24"/>
          <w:szCs w:val="24"/>
        </w:rPr>
        <w:t xml:space="preserve">  </w:t>
      </w:r>
      <w:r w:rsidR="00C91EC5">
        <w:rPr>
          <w:rFonts w:ascii="Georgia" w:hAnsi="Georgia" w:cs="Times New Roman"/>
          <w:sz w:val="24"/>
          <w:szCs w:val="24"/>
        </w:rPr>
        <w:t xml:space="preserve">a way to </w:t>
      </w:r>
      <w:r>
        <w:rPr>
          <w:rFonts w:ascii="Georgia" w:hAnsi="Georgia" w:cs="Times New Roman"/>
          <w:sz w:val="24"/>
          <w:szCs w:val="24"/>
        </w:rPr>
        <w:t>re</w:t>
      </w:r>
      <w:r w:rsidRPr="00B73A48">
        <w:rPr>
          <w:rFonts w:ascii="Georgia" w:hAnsi="Georgia" w:cs="Times New Roman"/>
          <w:sz w:val="24"/>
          <w:szCs w:val="24"/>
        </w:rPr>
        <w:t>titl</w:t>
      </w:r>
      <w:r w:rsidR="00C91EC5">
        <w:rPr>
          <w:rFonts w:ascii="Georgia" w:hAnsi="Georgia" w:cs="Times New Roman"/>
          <w:sz w:val="24"/>
          <w:szCs w:val="24"/>
        </w:rPr>
        <w:t xml:space="preserve">e the land to keep it safe from </w:t>
      </w:r>
      <w:r w:rsidRPr="00B73A48">
        <w:rPr>
          <w:rFonts w:ascii="Georgia" w:hAnsi="Georgia" w:cs="Times New Roman"/>
          <w:sz w:val="24"/>
          <w:szCs w:val="24"/>
        </w:rPr>
        <w:t>government intervention</w:t>
      </w:r>
      <w:r>
        <w:rPr>
          <w:rFonts w:ascii="Georgia" w:hAnsi="Georgia" w:cs="Times New Roman"/>
          <w:sz w:val="24"/>
          <w:szCs w:val="24"/>
        </w:rPr>
        <w:t xml:space="preserve"> after the </w:t>
      </w:r>
      <w:proofErr w:type="spellStart"/>
      <w:r w:rsidRPr="00B73A48">
        <w:rPr>
          <w:rFonts w:ascii="Georgia" w:hAnsi="Georgia" w:cs="Times New Roman"/>
          <w:sz w:val="24"/>
          <w:szCs w:val="24"/>
        </w:rPr>
        <w:t>Fono</w:t>
      </w:r>
      <w:proofErr w:type="spellEnd"/>
      <w:r w:rsidR="00C52187">
        <w:rPr>
          <w:rFonts w:ascii="Georgia" w:hAnsi="Georgia" w:cs="Times New Roman"/>
          <w:sz w:val="24"/>
          <w:szCs w:val="24"/>
        </w:rPr>
        <w:t xml:space="preserve"> limited </w:t>
      </w:r>
      <w:r w:rsidRPr="00B73A48">
        <w:rPr>
          <w:rFonts w:ascii="Georgia" w:hAnsi="Georgia" w:cs="Times New Roman"/>
          <w:sz w:val="24"/>
          <w:szCs w:val="24"/>
        </w:rPr>
        <w:t>land ownership to only those of 51% or more Samoan blood</w:t>
      </w:r>
      <w:r w:rsidR="00C91EC5">
        <w:rPr>
          <w:rFonts w:ascii="Georgia" w:hAnsi="Georgia" w:cs="Times New Roman"/>
          <w:sz w:val="24"/>
          <w:szCs w:val="24"/>
        </w:rPr>
        <w:t>.</w:t>
      </w:r>
      <w:r w:rsidR="00211B3D">
        <w:rPr>
          <w:rFonts w:ascii="Georgia" w:hAnsi="Georgia" w:cs="Times New Roman"/>
          <w:sz w:val="24"/>
          <w:szCs w:val="24"/>
        </w:rPr>
        <w:t>(</w:t>
      </w:r>
      <w:r w:rsidR="005D2037" w:rsidRPr="005D2037">
        <w:rPr>
          <w:rFonts w:ascii="Georgia" w:hAnsi="Georgia" w:cs="Times New Roman"/>
          <w:sz w:val="24"/>
          <w:szCs w:val="24"/>
          <w:highlight w:val="yellow"/>
        </w:rPr>
        <w:t>Statute</w:t>
      </w:r>
      <w:r w:rsidR="00211B3D">
        <w:rPr>
          <w:rFonts w:ascii="Georgia" w:hAnsi="Georgia" w:cs="Times New Roman"/>
          <w:sz w:val="24"/>
          <w:szCs w:val="24"/>
        </w:rPr>
        <w:t xml:space="preserve"> ASCA 37.0204</w:t>
      </w:r>
      <w:r w:rsidR="00740672">
        <w:rPr>
          <w:rFonts w:ascii="Georgia" w:hAnsi="Georgia" w:cs="Times New Roman"/>
          <w:sz w:val="24"/>
          <w:szCs w:val="24"/>
        </w:rPr>
        <w:t>)  Some</w:t>
      </w:r>
      <w:r w:rsidR="00C91EC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b</w:t>
      </w:r>
      <w:r w:rsidRPr="00B73A48">
        <w:rPr>
          <w:rFonts w:ascii="Georgia" w:hAnsi="Georgia" w:cs="Times New Roman"/>
          <w:sz w:val="24"/>
          <w:szCs w:val="24"/>
        </w:rPr>
        <w:t xml:space="preserve">elieved they were free to deal </w:t>
      </w:r>
      <w:r w:rsidR="00C52187">
        <w:rPr>
          <w:rFonts w:ascii="Georgia" w:hAnsi="Georgia" w:cs="Times New Roman"/>
          <w:sz w:val="24"/>
          <w:szCs w:val="24"/>
        </w:rPr>
        <w:t>freely with the</w:t>
      </w:r>
      <w:r w:rsidR="00C91EC5">
        <w:rPr>
          <w:rFonts w:ascii="Georgia" w:hAnsi="Georgia" w:cs="Times New Roman"/>
          <w:sz w:val="24"/>
          <w:szCs w:val="24"/>
        </w:rPr>
        <w:t xml:space="preserve"> land</w:t>
      </w:r>
      <w:r w:rsidR="00211B3D">
        <w:rPr>
          <w:rFonts w:ascii="Georgia" w:hAnsi="Georgia" w:cs="Times New Roman"/>
          <w:sz w:val="24"/>
          <w:szCs w:val="24"/>
        </w:rPr>
        <w:t>, as if they owned full</w:t>
      </w:r>
      <w:r>
        <w:rPr>
          <w:rFonts w:ascii="Georgia" w:hAnsi="Georgia" w:cs="Times New Roman"/>
          <w:sz w:val="24"/>
          <w:szCs w:val="24"/>
        </w:rPr>
        <w:t xml:space="preserve"> legal</w:t>
      </w:r>
      <w:r w:rsidR="00C91EC5">
        <w:rPr>
          <w:rFonts w:ascii="Georgia" w:hAnsi="Georgia" w:cs="Times New Roman"/>
          <w:sz w:val="24"/>
          <w:szCs w:val="24"/>
        </w:rPr>
        <w:t xml:space="preserve"> title</w:t>
      </w:r>
      <w:r w:rsidRPr="00B73A48">
        <w:rPr>
          <w:rFonts w:ascii="Georgia" w:hAnsi="Georgia" w:cs="Times New Roman"/>
          <w:sz w:val="24"/>
          <w:szCs w:val="24"/>
        </w:rPr>
        <w:t>.  Others saw it as a gift of the use of the land for their lives and their children only, understanding that</w:t>
      </w:r>
      <w:r w:rsidR="00C91EC5">
        <w:rPr>
          <w:rFonts w:ascii="Georgia" w:hAnsi="Georgia" w:cs="Times New Roman"/>
          <w:sz w:val="24"/>
          <w:szCs w:val="24"/>
        </w:rPr>
        <w:t>, a</w:t>
      </w:r>
      <w:r w:rsidRPr="00B73A48">
        <w:rPr>
          <w:rFonts w:ascii="Georgia" w:hAnsi="Georgia" w:cs="Times New Roman"/>
          <w:sz w:val="24"/>
          <w:szCs w:val="24"/>
        </w:rPr>
        <w:t>fter two gene</w:t>
      </w:r>
      <w:r w:rsidR="00C52187">
        <w:rPr>
          <w:rFonts w:ascii="Georgia" w:hAnsi="Georgia" w:cs="Times New Roman"/>
          <w:sz w:val="24"/>
          <w:szCs w:val="24"/>
        </w:rPr>
        <w:t xml:space="preserve">rations, the land would </w:t>
      </w:r>
      <w:r w:rsidRPr="00B73A48">
        <w:rPr>
          <w:rFonts w:ascii="Georgia" w:hAnsi="Georgia" w:cs="Times New Roman"/>
          <w:sz w:val="24"/>
          <w:szCs w:val="24"/>
        </w:rPr>
        <w:t>go to blood qualified persons</w:t>
      </w:r>
      <w:r w:rsidR="00C91EC5">
        <w:rPr>
          <w:rFonts w:ascii="Georgia" w:hAnsi="Georgia" w:cs="Times New Roman"/>
          <w:sz w:val="24"/>
          <w:szCs w:val="24"/>
        </w:rPr>
        <w:t xml:space="preserve">. </w:t>
      </w:r>
    </w:p>
    <w:p w:rsidR="000F3087" w:rsidRPr="00B73A48" w:rsidRDefault="00740672" w:rsidP="005D2037">
      <w:pPr>
        <w:spacing w:line="276" w:lineRule="auto"/>
        <w:ind w:left="288" w:firstLine="432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inherent </w:t>
      </w:r>
      <w:r w:rsidR="000F3087" w:rsidRPr="00B73A48">
        <w:rPr>
          <w:rFonts w:ascii="Georgia" w:hAnsi="Georgia" w:cs="Times New Roman"/>
          <w:sz w:val="24"/>
          <w:szCs w:val="24"/>
        </w:rPr>
        <w:t xml:space="preserve">conflicts are obvious.  Long term leases were </w:t>
      </w:r>
      <w:r w:rsidR="000F3087">
        <w:rPr>
          <w:rFonts w:ascii="Georgia" w:hAnsi="Georgia" w:cs="Times New Roman"/>
          <w:sz w:val="24"/>
          <w:szCs w:val="24"/>
        </w:rPr>
        <w:t xml:space="preserve">viewed as </w:t>
      </w:r>
      <w:r w:rsidR="00C52187">
        <w:rPr>
          <w:rFonts w:ascii="Georgia" w:hAnsi="Georgia" w:cs="Times New Roman"/>
          <w:sz w:val="24"/>
          <w:szCs w:val="24"/>
        </w:rPr>
        <w:t>a convenient way of keeping an</w:t>
      </w:r>
      <w:r w:rsidR="000F3087" w:rsidRPr="00B73A48">
        <w:rPr>
          <w:rFonts w:ascii="Georgia" w:hAnsi="Georgia" w:cs="Times New Roman"/>
          <w:sz w:val="24"/>
          <w:szCs w:val="24"/>
        </w:rPr>
        <w:t xml:space="preserve"> income stream alive and available</w:t>
      </w:r>
      <w:r w:rsidR="000F3087">
        <w:rPr>
          <w:rFonts w:ascii="Georgia" w:hAnsi="Georgia" w:cs="Times New Roman"/>
          <w:sz w:val="24"/>
          <w:szCs w:val="24"/>
        </w:rPr>
        <w:t xml:space="preserve"> to</w:t>
      </w:r>
      <w:r w:rsidR="00C91EC5">
        <w:rPr>
          <w:rFonts w:ascii="Georgia" w:hAnsi="Georgia" w:cs="Times New Roman"/>
          <w:sz w:val="24"/>
          <w:szCs w:val="24"/>
        </w:rPr>
        <w:t xml:space="preserve"> non-Samoa</w:t>
      </w:r>
      <w:r>
        <w:rPr>
          <w:rFonts w:ascii="Georgia" w:hAnsi="Georgia" w:cs="Times New Roman"/>
          <w:sz w:val="24"/>
          <w:szCs w:val="24"/>
        </w:rPr>
        <w:t>n heirs, past the two generation limit</w:t>
      </w:r>
      <w:r w:rsidR="00C52187">
        <w:rPr>
          <w:rFonts w:ascii="Georgia" w:hAnsi="Georgia" w:cs="Times New Roman"/>
          <w:sz w:val="24"/>
          <w:szCs w:val="24"/>
        </w:rPr>
        <w:t>.  N</w:t>
      </w:r>
      <w:r w:rsidR="004354F5">
        <w:rPr>
          <w:rFonts w:ascii="Georgia" w:hAnsi="Georgia" w:cs="Times New Roman"/>
          <w:sz w:val="24"/>
          <w:szCs w:val="24"/>
        </w:rPr>
        <w:t xml:space="preserve">o trustee </w:t>
      </w:r>
      <w:r>
        <w:rPr>
          <w:rFonts w:ascii="Georgia" w:hAnsi="Georgia" w:cs="Times New Roman"/>
          <w:sz w:val="24"/>
          <w:szCs w:val="24"/>
        </w:rPr>
        <w:t xml:space="preserve">with </w:t>
      </w:r>
      <w:r w:rsidR="004354F5">
        <w:rPr>
          <w:rFonts w:ascii="Georgia" w:hAnsi="Georgia" w:cs="Times New Roman"/>
          <w:sz w:val="24"/>
          <w:szCs w:val="24"/>
        </w:rPr>
        <w:t>legal authority appeared</w:t>
      </w:r>
      <w:r w:rsidR="000F3087">
        <w:rPr>
          <w:rFonts w:ascii="Georgia" w:hAnsi="Georgia" w:cs="Times New Roman"/>
          <w:sz w:val="24"/>
          <w:szCs w:val="24"/>
        </w:rPr>
        <w:t xml:space="preserve">.  </w:t>
      </w:r>
    </w:p>
    <w:p w:rsidR="000F3087" w:rsidRPr="00B73A48" w:rsidRDefault="000F3087" w:rsidP="008F4DE0">
      <w:pPr>
        <w:spacing w:line="276" w:lineRule="auto"/>
        <w:ind w:left="288"/>
        <w:rPr>
          <w:rFonts w:ascii="Georgia" w:hAnsi="Georgia" w:cs="Times New Roman"/>
          <w:sz w:val="24"/>
          <w:szCs w:val="24"/>
        </w:rPr>
      </w:pPr>
      <w:r w:rsidRPr="00B73A48">
        <w:rPr>
          <w:rFonts w:ascii="Georgia" w:hAnsi="Georgia" w:cs="Times New Roman"/>
          <w:sz w:val="24"/>
          <w:szCs w:val="24"/>
        </w:rPr>
        <w:tab/>
        <w:t>Le</w:t>
      </w:r>
      <w:r>
        <w:rPr>
          <w:rFonts w:ascii="Georgia" w:hAnsi="Georgia" w:cs="Times New Roman"/>
          <w:sz w:val="24"/>
          <w:szCs w:val="24"/>
        </w:rPr>
        <w:t xml:space="preserve">na </w:t>
      </w:r>
      <w:r w:rsidRPr="00B73A48">
        <w:rPr>
          <w:rFonts w:ascii="Georgia" w:hAnsi="Georgia" w:cs="Times New Roman"/>
          <w:sz w:val="24"/>
          <w:szCs w:val="24"/>
        </w:rPr>
        <w:t>really did not be</w:t>
      </w:r>
      <w:r w:rsidR="00C52187">
        <w:rPr>
          <w:rFonts w:ascii="Georgia" w:hAnsi="Georgia" w:cs="Times New Roman"/>
          <w:sz w:val="24"/>
          <w:szCs w:val="24"/>
        </w:rPr>
        <w:t>lieve she had given up legal title</w:t>
      </w:r>
      <w:r w:rsidR="00211B3D">
        <w:rPr>
          <w:rFonts w:ascii="Georgia" w:hAnsi="Georgia" w:cs="Times New Roman"/>
          <w:sz w:val="24"/>
          <w:szCs w:val="24"/>
        </w:rPr>
        <w:t>. Lena herself</w:t>
      </w:r>
      <w:r w:rsidRPr="00B73A48">
        <w:rPr>
          <w:rFonts w:ascii="Georgia" w:hAnsi="Georgia" w:cs="Times New Roman"/>
          <w:sz w:val="24"/>
          <w:szCs w:val="24"/>
        </w:rPr>
        <w:t xml:space="preserve"> (and not the Trustee) signed and entered into a lease for the Coca Cola Bottling venture</w:t>
      </w:r>
      <w:r w:rsidR="00211B3D">
        <w:rPr>
          <w:rFonts w:ascii="Georgia" w:hAnsi="Georgia" w:cs="Times New Roman"/>
          <w:sz w:val="24"/>
          <w:szCs w:val="24"/>
        </w:rPr>
        <w:t xml:space="preserve"> (</w:t>
      </w:r>
      <w:r w:rsidR="00740672">
        <w:rPr>
          <w:rFonts w:ascii="Georgia" w:hAnsi="Georgia" w:cs="Times New Roman"/>
          <w:sz w:val="24"/>
          <w:szCs w:val="24"/>
        </w:rPr>
        <w:t xml:space="preserve">see </w:t>
      </w:r>
      <w:r w:rsidR="00740672" w:rsidRPr="005D2037">
        <w:rPr>
          <w:rFonts w:ascii="Georgia" w:hAnsi="Georgia" w:cs="Times New Roman"/>
          <w:sz w:val="24"/>
          <w:szCs w:val="24"/>
          <w:highlight w:val="yellow"/>
        </w:rPr>
        <w:t>Lease</w:t>
      </w:r>
      <w:r w:rsidR="00211B3D">
        <w:rPr>
          <w:rFonts w:ascii="Georgia" w:hAnsi="Georgia" w:cs="Times New Roman"/>
          <w:sz w:val="24"/>
          <w:szCs w:val="24"/>
        </w:rPr>
        <w:t>).</w:t>
      </w:r>
      <w:r w:rsidR="00C52187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Frances entered into the</w:t>
      </w:r>
      <w:r w:rsidRPr="00B73A48">
        <w:rPr>
          <w:rFonts w:ascii="Georgia" w:hAnsi="Georgia" w:cs="Times New Roman"/>
          <w:sz w:val="24"/>
          <w:szCs w:val="24"/>
        </w:rPr>
        <w:t xml:space="preserve"> 35 year </w:t>
      </w:r>
      <w:r>
        <w:rPr>
          <w:rFonts w:ascii="Georgia" w:hAnsi="Georgia" w:cs="Times New Roman"/>
          <w:sz w:val="24"/>
          <w:szCs w:val="24"/>
        </w:rPr>
        <w:t xml:space="preserve">“Moran” </w:t>
      </w:r>
      <w:r w:rsidRPr="00B73A48">
        <w:rPr>
          <w:rFonts w:ascii="Georgia" w:hAnsi="Georgia" w:cs="Times New Roman"/>
          <w:sz w:val="24"/>
          <w:szCs w:val="24"/>
        </w:rPr>
        <w:t>lease, believing it was her mother</w:t>
      </w:r>
      <w:r w:rsidR="000E1582">
        <w:rPr>
          <w:rFonts w:ascii="Georgia" w:hAnsi="Georgia" w:cs="Times New Roman"/>
          <w:sz w:val="24"/>
          <w:szCs w:val="24"/>
        </w:rPr>
        <w:t>’s wish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211B3D">
        <w:rPr>
          <w:rFonts w:ascii="Georgia" w:hAnsi="Georgia" w:cs="Times New Roman"/>
          <w:sz w:val="24"/>
          <w:szCs w:val="24"/>
        </w:rPr>
        <w:t>(</w:t>
      </w:r>
      <w:r w:rsidR="00211B3D" w:rsidRPr="005D2037">
        <w:rPr>
          <w:rFonts w:ascii="Georgia" w:hAnsi="Georgia" w:cs="Times New Roman"/>
          <w:sz w:val="24"/>
          <w:szCs w:val="24"/>
          <w:highlight w:val="yellow"/>
        </w:rPr>
        <w:t>Affidavit of Bob Opelle</w:t>
      </w:r>
      <w:r>
        <w:rPr>
          <w:rFonts w:ascii="Georgia" w:hAnsi="Georgia" w:cs="Times New Roman"/>
          <w:sz w:val="24"/>
          <w:szCs w:val="24"/>
        </w:rPr>
        <w:t>)</w:t>
      </w:r>
      <w:r w:rsidR="00211B3D">
        <w:rPr>
          <w:rFonts w:ascii="Georgia" w:hAnsi="Georgia" w:cs="Times New Roman"/>
          <w:sz w:val="24"/>
          <w:szCs w:val="24"/>
        </w:rPr>
        <w:t xml:space="preserve">. Unaware of the breadth of the </w:t>
      </w:r>
      <w:r w:rsidR="00C52187">
        <w:rPr>
          <w:rFonts w:ascii="Georgia" w:hAnsi="Georgia" w:cs="Times New Roman"/>
          <w:sz w:val="24"/>
          <w:szCs w:val="24"/>
        </w:rPr>
        <w:t>stiff initial opposition (</w:t>
      </w:r>
      <w:r w:rsidR="00740672" w:rsidRPr="005D2037">
        <w:rPr>
          <w:rFonts w:ascii="Georgia" w:hAnsi="Georgia" w:cs="Times New Roman"/>
          <w:sz w:val="24"/>
          <w:szCs w:val="24"/>
          <w:highlight w:val="yellow"/>
        </w:rPr>
        <w:t>Family C</w:t>
      </w:r>
      <w:r w:rsidR="00211B3D" w:rsidRPr="005D2037">
        <w:rPr>
          <w:rFonts w:ascii="Georgia" w:hAnsi="Georgia" w:cs="Times New Roman"/>
          <w:sz w:val="24"/>
          <w:szCs w:val="24"/>
          <w:highlight w:val="yellow"/>
        </w:rPr>
        <w:t>onversation</w:t>
      </w:r>
      <w:r>
        <w:rPr>
          <w:rFonts w:ascii="Georgia" w:hAnsi="Georgia" w:cs="Times New Roman"/>
          <w:sz w:val="24"/>
          <w:szCs w:val="24"/>
        </w:rPr>
        <w:t>)</w:t>
      </w:r>
      <w:r w:rsidR="00211B3D">
        <w:rPr>
          <w:rFonts w:ascii="Georgia" w:hAnsi="Georgia" w:cs="Times New Roman"/>
          <w:sz w:val="24"/>
          <w:szCs w:val="24"/>
        </w:rPr>
        <w:t xml:space="preserve">, she </w:t>
      </w:r>
      <w:r w:rsidR="00740672">
        <w:rPr>
          <w:rFonts w:ascii="Georgia" w:hAnsi="Georgia" w:cs="Times New Roman"/>
          <w:sz w:val="24"/>
          <w:szCs w:val="24"/>
        </w:rPr>
        <w:t xml:space="preserve">had left for </w:t>
      </w:r>
      <w:r w:rsidRPr="00B73A48">
        <w:rPr>
          <w:rFonts w:ascii="Georgia" w:hAnsi="Georgia" w:cs="Times New Roman"/>
          <w:sz w:val="24"/>
          <w:szCs w:val="24"/>
        </w:rPr>
        <w:t xml:space="preserve">France and then </w:t>
      </w:r>
      <w:r w:rsidR="00211B3D">
        <w:rPr>
          <w:rFonts w:ascii="Georgia" w:hAnsi="Georgia" w:cs="Times New Roman"/>
          <w:sz w:val="24"/>
          <w:szCs w:val="24"/>
        </w:rPr>
        <w:t xml:space="preserve">Southern California, and became </w:t>
      </w:r>
      <w:r w:rsidRPr="00B73A48">
        <w:rPr>
          <w:rFonts w:ascii="Georgia" w:hAnsi="Georgia" w:cs="Times New Roman"/>
          <w:sz w:val="24"/>
          <w:szCs w:val="24"/>
        </w:rPr>
        <w:t>insulated from that</w:t>
      </w:r>
      <w:r w:rsidR="00C91EC5">
        <w:rPr>
          <w:rFonts w:ascii="Georgia" w:hAnsi="Georgia" w:cs="Times New Roman"/>
          <w:sz w:val="24"/>
          <w:szCs w:val="24"/>
        </w:rPr>
        <w:t xml:space="preserve"> controversy</w:t>
      </w:r>
      <w:r w:rsidRPr="00B73A48">
        <w:rPr>
          <w:rFonts w:ascii="Georgia" w:hAnsi="Georgia" w:cs="Times New Roman"/>
          <w:sz w:val="24"/>
          <w:szCs w:val="24"/>
        </w:rPr>
        <w:t>.  Later</w:t>
      </w:r>
      <w:r>
        <w:rPr>
          <w:rFonts w:ascii="Georgia" w:hAnsi="Georgia" w:cs="Times New Roman"/>
          <w:sz w:val="24"/>
          <w:szCs w:val="24"/>
        </w:rPr>
        <w:t xml:space="preserve"> on, as Mike returned to invoke the </w:t>
      </w:r>
      <w:r w:rsidRPr="005D2037">
        <w:rPr>
          <w:rFonts w:ascii="Georgia" w:hAnsi="Georgia" w:cs="Times New Roman"/>
          <w:sz w:val="24"/>
          <w:szCs w:val="24"/>
          <w:highlight w:val="yellow"/>
        </w:rPr>
        <w:t>1974 Land P</w:t>
      </w:r>
      <w:r w:rsidR="005D2037" w:rsidRPr="005D2037">
        <w:rPr>
          <w:rFonts w:ascii="Georgia" w:hAnsi="Georgia" w:cs="Times New Roman"/>
          <w:sz w:val="24"/>
          <w:szCs w:val="24"/>
          <w:highlight w:val="yellow"/>
        </w:rPr>
        <w:t>l</w:t>
      </w:r>
      <w:r w:rsidRPr="005D2037">
        <w:rPr>
          <w:rFonts w:ascii="Georgia" w:hAnsi="Georgia" w:cs="Times New Roman"/>
          <w:sz w:val="24"/>
          <w:szCs w:val="24"/>
          <w:highlight w:val="yellow"/>
        </w:rPr>
        <w:t>anning Agreement</w:t>
      </w:r>
      <w:r>
        <w:rPr>
          <w:rFonts w:ascii="Georgia" w:hAnsi="Georgia" w:cs="Times New Roman"/>
          <w:sz w:val="24"/>
          <w:szCs w:val="24"/>
        </w:rPr>
        <w:t xml:space="preserve"> with</w:t>
      </w:r>
      <w:r w:rsidR="00211B3D">
        <w:rPr>
          <w:rFonts w:ascii="Georgia" w:hAnsi="Georgia" w:cs="Times New Roman"/>
          <w:sz w:val="24"/>
          <w:szCs w:val="24"/>
        </w:rPr>
        <w:t xml:space="preserve"> his purchases of her land in 1998-1999</w:t>
      </w:r>
      <w:r w:rsidRPr="00B73A48">
        <w:rPr>
          <w:rFonts w:ascii="Georgia" w:hAnsi="Georgia" w:cs="Times New Roman"/>
          <w:sz w:val="24"/>
          <w:szCs w:val="24"/>
        </w:rPr>
        <w:t xml:space="preserve">, </w:t>
      </w:r>
      <w:r w:rsidR="00211B3D">
        <w:rPr>
          <w:rFonts w:ascii="Georgia" w:hAnsi="Georgia" w:cs="Times New Roman"/>
          <w:sz w:val="24"/>
          <w:szCs w:val="24"/>
        </w:rPr>
        <w:t xml:space="preserve">the lawyers were there </w:t>
      </w:r>
      <w:r w:rsidR="00740672">
        <w:rPr>
          <w:rFonts w:ascii="Georgia" w:hAnsi="Georgia" w:cs="Times New Roman"/>
          <w:sz w:val="24"/>
          <w:szCs w:val="24"/>
        </w:rPr>
        <w:t>to “help out</w:t>
      </w:r>
      <w:r w:rsidRPr="00B73A48">
        <w:rPr>
          <w:rFonts w:ascii="Georgia" w:hAnsi="Georgia" w:cs="Times New Roman"/>
          <w:sz w:val="24"/>
          <w:szCs w:val="24"/>
        </w:rPr>
        <w:t>.</w:t>
      </w:r>
      <w:r w:rsidR="00740672">
        <w:rPr>
          <w:rFonts w:ascii="Georgia" w:hAnsi="Georgia" w:cs="Times New Roman"/>
          <w:sz w:val="24"/>
          <w:szCs w:val="24"/>
        </w:rPr>
        <w:t>”</w:t>
      </w:r>
      <w:r w:rsidRPr="00B73A48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 xml:space="preserve">Mike sued Frances and her </w:t>
      </w:r>
      <w:r w:rsidR="000E1582">
        <w:rPr>
          <w:rFonts w:ascii="Georgia" w:hAnsi="Georgia" w:cs="Times New Roman"/>
          <w:sz w:val="24"/>
          <w:szCs w:val="24"/>
        </w:rPr>
        <w:t>Alai f</w:t>
      </w:r>
      <w:r w:rsidR="005C348C">
        <w:rPr>
          <w:rFonts w:ascii="Georgia" w:hAnsi="Georgia" w:cs="Times New Roman"/>
          <w:sz w:val="24"/>
          <w:szCs w:val="24"/>
        </w:rPr>
        <w:t xml:space="preserve">amily </w:t>
      </w:r>
      <w:r>
        <w:rPr>
          <w:rFonts w:ascii="Georgia" w:hAnsi="Georgia" w:cs="Times New Roman"/>
          <w:sz w:val="24"/>
          <w:szCs w:val="24"/>
        </w:rPr>
        <w:t>tenants to</w:t>
      </w:r>
      <w:r w:rsidR="00211B3D">
        <w:rPr>
          <w:rFonts w:ascii="Georgia" w:hAnsi="Georgia" w:cs="Times New Roman"/>
          <w:sz w:val="24"/>
          <w:szCs w:val="24"/>
        </w:rPr>
        <w:t xml:space="preserve"> break the lease </w:t>
      </w:r>
      <w:r w:rsidR="008C73D5">
        <w:rPr>
          <w:rFonts w:ascii="Georgia" w:hAnsi="Georgia" w:cs="Times New Roman"/>
          <w:sz w:val="24"/>
          <w:szCs w:val="24"/>
        </w:rPr>
        <w:t xml:space="preserve">claiming it to be “void” under the 1974 Land Planning Agreement.  </w:t>
      </w:r>
      <w:bookmarkStart w:id="0" w:name="_GoBack"/>
      <w:bookmarkEnd w:id="0"/>
      <w:r w:rsidR="00211B3D">
        <w:rPr>
          <w:rFonts w:ascii="Georgia" w:hAnsi="Georgia" w:cs="Times New Roman"/>
          <w:sz w:val="24"/>
          <w:szCs w:val="24"/>
        </w:rPr>
        <w:t>(</w:t>
      </w:r>
      <w:r w:rsidR="00211B3D" w:rsidRPr="005D2037">
        <w:rPr>
          <w:rFonts w:ascii="Georgia" w:hAnsi="Georgia" w:cs="Times New Roman"/>
          <w:sz w:val="24"/>
          <w:szCs w:val="24"/>
          <w:highlight w:val="yellow"/>
        </w:rPr>
        <w:t>complaint</w:t>
      </w:r>
      <w:r w:rsidR="00211B3D">
        <w:rPr>
          <w:rFonts w:ascii="Georgia" w:hAnsi="Georgia" w:cs="Times New Roman"/>
          <w:sz w:val="24"/>
          <w:szCs w:val="24"/>
        </w:rPr>
        <w:t>).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B73A48">
        <w:rPr>
          <w:rFonts w:ascii="Georgia" w:hAnsi="Georgia" w:cs="Times New Roman"/>
          <w:sz w:val="24"/>
          <w:szCs w:val="24"/>
        </w:rPr>
        <w:t xml:space="preserve">Roy Hall hired Jeff Waller away from the Marshall Ashley Firm to bring this </w:t>
      </w:r>
      <w:r w:rsidR="00211B3D">
        <w:rPr>
          <w:rFonts w:ascii="Georgia" w:hAnsi="Georgia" w:cs="Times New Roman"/>
          <w:sz w:val="24"/>
          <w:szCs w:val="24"/>
        </w:rPr>
        <w:t xml:space="preserve">new </w:t>
      </w:r>
      <w:r w:rsidRPr="00B73A48">
        <w:rPr>
          <w:rFonts w:ascii="Georgia" w:hAnsi="Georgia" w:cs="Times New Roman"/>
          <w:sz w:val="24"/>
          <w:szCs w:val="24"/>
        </w:rPr>
        <w:t xml:space="preserve">Kneubuhl </w:t>
      </w:r>
      <w:r w:rsidR="00740672">
        <w:rPr>
          <w:rFonts w:ascii="Georgia" w:hAnsi="Georgia" w:cs="Times New Roman"/>
          <w:sz w:val="24"/>
          <w:szCs w:val="24"/>
        </w:rPr>
        <w:t xml:space="preserve">land sales </w:t>
      </w:r>
      <w:r w:rsidRPr="00B73A48">
        <w:rPr>
          <w:rFonts w:ascii="Georgia" w:hAnsi="Georgia" w:cs="Times New Roman"/>
          <w:sz w:val="24"/>
          <w:szCs w:val="24"/>
        </w:rPr>
        <w:t xml:space="preserve">business generated by Mike into his office.  </w:t>
      </w:r>
    </w:p>
    <w:p w:rsidR="00740672" w:rsidRDefault="000F3087" w:rsidP="008F4DE0">
      <w:pPr>
        <w:spacing w:line="276" w:lineRule="auto"/>
        <w:ind w:left="288"/>
        <w:rPr>
          <w:rFonts w:ascii="Georgia" w:hAnsi="Georgia" w:cs="Times New Roman"/>
          <w:sz w:val="24"/>
          <w:szCs w:val="24"/>
        </w:rPr>
      </w:pPr>
      <w:r w:rsidRPr="00B73A48">
        <w:rPr>
          <w:rFonts w:ascii="Georgia" w:hAnsi="Georgia" w:cs="Times New Roman"/>
          <w:sz w:val="24"/>
          <w:szCs w:val="24"/>
        </w:rPr>
        <w:tab/>
      </w:r>
      <w:r w:rsidR="005C348C">
        <w:rPr>
          <w:rFonts w:ascii="Georgia" w:hAnsi="Georgia" w:cs="Times New Roman"/>
          <w:sz w:val="24"/>
          <w:szCs w:val="24"/>
        </w:rPr>
        <w:t>When the leg</w:t>
      </w:r>
      <w:r w:rsidR="00211B3D">
        <w:rPr>
          <w:rFonts w:ascii="Georgia" w:hAnsi="Georgia" w:cs="Times New Roman"/>
          <w:sz w:val="24"/>
          <w:szCs w:val="24"/>
        </w:rPr>
        <w:t xml:space="preserve">ality and validity of leasing </w:t>
      </w:r>
      <w:r w:rsidR="005C348C">
        <w:rPr>
          <w:rFonts w:ascii="Georgia" w:hAnsi="Georgia" w:cs="Times New Roman"/>
          <w:sz w:val="24"/>
          <w:szCs w:val="24"/>
        </w:rPr>
        <w:t xml:space="preserve">trust land </w:t>
      </w:r>
      <w:r w:rsidRPr="00B73A48">
        <w:rPr>
          <w:rFonts w:ascii="Georgia" w:hAnsi="Georgia" w:cs="Times New Roman"/>
          <w:sz w:val="24"/>
          <w:szCs w:val="24"/>
        </w:rPr>
        <w:t xml:space="preserve">came into </w:t>
      </w:r>
      <w:r w:rsidR="00C91EC5">
        <w:rPr>
          <w:rFonts w:ascii="Georgia" w:hAnsi="Georgia" w:cs="Times New Roman"/>
          <w:sz w:val="24"/>
          <w:szCs w:val="24"/>
        </w:rPr>
        <w:t>dispute</w:t>
      </w:r>
      <w:r w:rsidR="005C348C">
        <w:rPr>
          <w:rFonts w:ascii="Georgia" w:hAnsi="Georgia" w:cs="Times New Roman"/>
          <w:sz w:val="24"/>
          <w:szCs w:val="24"/>
        </w:rPr>
        <w:t xml:space="preserve">, </w:t>
      </w:r>
      <w:r w:rsidR="00C52187">
        <w:rPr>
          <w:rFonts w:ascii="Georgia" w:hAnsi="Georgia" w:cs="Times New Roman"/>
          <w:sz w:val="24"/>
          <w:szCs w:val="24"/>
        </w:rPr>
        <w:t>(</w:t>
      </w:r>
      <w:r w:rsidR="005C348C">
        <w:rPr>
          <w:rFonts w:ascii="Georgia" w:hAnsi="Georgia" w:cs="Times New Roman"/>
          <w:sz w:val="24"/>
          <w:szCs w:val="24"/>
        </w:rPr>
        <w:t xml:space="preserve">the rents were </w:t>
      </w:r>
      <w:r w:rsidR="00740672">
        <w:rPr>
          <w:rFonts w:ascii="Georgia" w:hAnsi="Georgia" w:cs="Times New Roman"/>
          <w:sz w:val="24"/>
          <w:szCs w:val="24"/>
        </w:rPr>
        <w:t xml:space="preserve">clearly </w:t>
      </w:r>
      <w:r w:rsidR="00C52187">
        <w:rPr>
          <w:rFonts w:ascii="Georgia" w:hAnsi="Georgia" w:cs="Times New Roman"/>
          <w:sz w:val="24"/>
          <w:szCs w:val="24"/>
        </w:rPr>
        <w:t xml:space="preserve">detrimental to </w:t>
      </w:r>
      <w:r>
        <w:rPr>
          <w:rFonts w:ascii="Georgia" w:hAnsi="Georgia" w:cs="Times New Roman"/>
          <w:sz w:val="24"/>
          <w:szCs w:val="24"/>
        </w:rPr>
        <w:t>Frances</w:t>
      </w:r>
      <w:r w:rsidR="00C52187">
        <w:rPr>
          <w:rFonts w:ascii="Georgia" w:hAnsi="Georgia" w:cs="Times New Roman"/>
          <w:sz w:val="24"/>
          <w:szCs w:val="24"/>
        </w:rPr>
        <w:t xml:space="preserve">), </w:t>
      </w:r>
      <w:r w:rsidR="00211B3D">
        <w:rPr>
          <w:rFonts w:ascii="Georgia" w:hAnsi="Georgia" w:cs="Times New Roman"/>
          <w:sz w:val="24"/>
          <w:szCs w:val="24"/>
        </w:rPr>
        <w:t xml:space="preserve">others saw this as an opportunity to generate an </w:t>
      </w:r>
      <w:r>
        <w:rPr>
          <w:rFonts w:ascii="Georgia" w:hAnsi="Georgia" w:cs="Times New Roman"/>
          <w:sz w:val="24"/>
          <w:szCs w:val="24"/>
        </w:rPr>
        <w:t>income stream</w:t>
      </w:r>
      <w:r w:rsidR="00C52187">
        <w:rPr>
          <w:rFonts w:ascii="Georgia" w:hAnsi="Georgia" w:cs="Times New Roman"/>
          <w:sz w:val="24"/>
          <w:szCs w:val="24"/>
        </w:rPr>
        <w:t xml:space="preserve"> for future non-beneficiaries</w:t>
      </w:r>
      <w:r w:rsidR="00211B3D">
        <w:rPr>
          <w:rFonts w:ascii="Georgia" w:hAnsi="Georgia" w:cs="Times New Roman"/>
          <w:sz w:val="24"/>
          <w:szCs w:val="24"/>
        </w:rPr>
        <w:t>, for example, when</w:t>
      </w:r>
      <w:r w:rsidR="00740672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Douglas Jr. offered the </w:t>
      </w:r>
      <w:proofErr w:type="spellStart"/>
      <w:r>
        <w:rPr>
          <w:rFonts w:ascii="Georgia" w:hAnsi="Georgia" w:cs="Times New Roman"/>
          <w:sz w:val="24"/>
          <w:szCs w:val="24"/>
        </w:rPr>
        <w:t>Perelini</w:t>
      </w:r>
      <w:r w:rsidR="00C52187">
        <w:rPr>
          <w:rFonts w:ascii="Georgia" w:hAnsi="Georgia" w:cs="Times New Roman"/>
          <w:sz w:val="24"/>
          <w:szCs w:val="24"/>
        </w:rPr>
        <w:t>s</w:t>
      </w:r>
      <w:proofErr w:type="spellEnd"/>
      <w:r w:rsidR="00C52187">
        <w:rPr>
          <w:rFonts w:ascii="Georgia" w:hAnsi="Georgia" w:cs="Times New Roman"/>
          <w:sz w:val="24"/>
          <w:szCs w:val="24"/>
        </w:rPr>
        <w:t xml:space="preserve"> a </w:t>
      </w:r>
      <w:r w:rsidR="00C52187" w:rsidRPr="005D2037">
        <w:rPr>
          <w:rFonts w:ascii="Georgia" w:hAnsi="Georgia" w:cs="Times New Roman"/>
          <w:sz w:val="24"/>
          <w:szCs w:val="24"/>
          <w:highlight w:val="yellow"/>
        </w:rPr>
        <w:t>lease-purchase</w:t>
      </w:r>
      <w:r w:rsidR="00211B3D" w:rsidRPr="005D2037">
        <w:rPr>
          <w:rFonts w:ascii="Georgia" w:hAnsi="Georgia" w:cs="Times New Roman"/>
          <w:sz w:val="24"/>
          <w:szCs w:val="24"/>
          <w:highlight w:val="yellow"/>
        </w:rPr>
        <w:t xml:space="preserve"> agreement</w:t>
      </w:r>
      <w:r w:rsidR="005D2037">
        <w:rPr>
          <w:rFonts w:ascii="Georgia" w:hAnsi="Georgia" w:cs="Times New Roman"/>
          <w:sz w:val="24"/>
          <w:szCs w:val="24"/>
        </w:rPr>
        <w:t>, despite that his father claimed a few years earlier that this was “illegal”</w:t>
      </w:r>
      <w:r w:rsidR="00740672">
        <w:rPr>
          <w:rFonts w:ascii="Georgia" w:hAnsi="Georgia" w:cs="Times New Roman"/>
          <w:sz w:val="24"/>
          <w:szCs w:val="24"/>
        </w:rPr>
        <w:t xml:space="preserve">.  </w:t>
      </w:r>
    </w:p>
    <w:p w:rsidR="00287A9D" w:rsidRDefault="00740672" w:rsidP="00D8653F">
      <w:pPr>
        <w:spacing w:line="276" w:lineRule="auto"/>
        <w:ind w:left="288" w:firstLine="432"/>
      </w:pPr>
      <w:r>
        <w:rPr>
          <w:rFonts w:ascii="Georgia" w:hAnsi="Georgia" w:cs="Times New Roman"/>
          <w:sz w:val="24"/>
          <w:szCs w:val="24"/>
        </w:rPr>
        <w:t>T</w:t>
      </w:r>
      <w:r w:rsidR="000F3087" w:rsidRPr="00B73A48">
        <w:rPr>
          <w:rFonts w:ascii="Georgia" w:hAnsi="Georgia" w:cs="Times New Roman"/>
          <w:sz w:val="24"/>
          <w:szCs w:val="24"/>
        </w:rPr>
        <w:t xml:space="preserve">he judge declined to agree, </w:t>
      </w:r>
      <w:r w:rsidR="00211B3D">
        <w:rPr>
          <w:rFonts w:ascii="Georgia" w:hAnsi="Georgia" w:cs="Times New Roman"/>
          <w:sz w:val="24"/>
          <w:szCs w:val="24"/>
        </w:rPr>
        <w:t>(</w:t>
      </w:r>
      <w:r w:rsidR="00211B3D" w:rsidRPr="005D2037">
        <w:rPr>
          <w:rFonts w:ascii="Georgia" w:hAnsi="Georgia" w:cs="Times New Roman"/>
          <w:sz w:val="24"/>
          <w:szCs w:val="24"/>
          <w:highlight w:val="yellow"/>
        </w:rPr>
        <w:t>Opinion and Order</w:t>
      </w:r>
      <w:r>
        <w:rPr>
          <w:rFonts w:ascii="Georgia" w:hAnsi="Georgia" w:cs="Times New Roman"/>
          <w:sz w:val="24"/>
          <w:szCs w:val="24"/>
        </w:rPr>
        <w:t xml:space="preserve">) </w:t>
      </w:r>
      <w:r w:rsidR="000F3087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ruling merely that too much time had passed</w:t>
      </w:r>
      <w:r w:rsidR="005D2037">
        <w:rPr>
          <w:rFonts w:ascii="Georgia" w:hAnsi="Georgia" w:cs="Times New Roman"/>
          <w:sz w:val="24"/>
          <w:szCs w:val="24"/>
        </w:rPr>
        <w:t xml:space="preserve"> (laches- see research)</w:t>
      </w:r>
      <w:r>
        <w:rPr>
          <w:rFonts w:ascii="Georgia" w:hAnsi="Georgia" w:cs="Times New Roman"/>
          <w:sz w:val="24"/>
          <w:szCs w:val="24"/>
        </w:rPr>
        <w:t xml:space="preserve">; he </w:t>
      </w:r>
      <w:r w:rsidR="005C348C">
        <w:rPr>
          <w:rFonts w:ascii="Georgia" w:hAnsi="Georgia" w:cs="Times New Roman"/>
          <w:sz w:val="24"/>
          <w:szCs w:val="24"/>
        </w:rPr>
        <w:t xml:space="preserve">may have </w:t>
      </w:r>
      <w:r>
        <w:rPr>
          <w:rFonts w:ascii="Georgia" w:hAnsi="Georgia" w:cs="Times New Roman"/>
          <w:sz w:val="24"/>
          <w:szCs w:val="24"/>
        </w:rPr>
        <w:t xml:space="preserve">noticed, too, </w:t>
      </w:r>
      <w:r w:rsidR="00211B3D">
        <w:rPr>
          <w:rFonts w:ascii="Georgia" w:hAnsi="Georgia" w:cs="Times New Roman"/>
          <w:sz w:val="24"/>
          <w:szCs w:val="24"/>
        </w:rPr>
        <w:t xml:space="preserve">the punitive effect, </w:t>
      </w:r>
      <w:r>
        <w:rPr>
          <w:rFonts w:ascii="Georgia" w:hAnsi="Georgia" w:cs="Times New Roman"/>
          <w:sz w:val="24"/>
          <w:szCs w:val="24"/>
        </w:rPr>
        <w:t xml:space="preserve">that Frances would have to buy the improvements, and that if he validated the 1974 Agreement, Mike could have invoked </w:t>
      </w:r>
      <w:r w:rsidRPr="005D2037">
        <w:rPr>
          <w:rFonts w:ascii="Georgia" w:hAnsi="Georgia" w:cs="Times New Roman"/>
          <w:sz w:val="24"/>
          <w:szCs w:val="24"/>
          <w:highlight w:val="yellow"/>
        </w:rPr>
        <w:t>forfeiture</w:t>
      </w:r>
      <w:r>
        <w:rPr>
          <w:rFonts w:ascii="Georgia" w:hAnsi="Georgia" w:cs="Times New Roman"/>
          <w:sz w:val="24"/>
          <w:szCs w:val="24"/>
        </w:rPr>
        <w:t xml:space="preserve">, and gotten all of Frances remaining land. A </w:t>
      </w:r>
      <w:r w:rsidR="000F3087">
        <w:rPr>
          <w:rFonts w:ascii="Georgia" w:hAnsi="Georgia" w:cs="Times New Roman"/>
          <w:sz w:val="24"/>
          <w:szCs w:val="24"/>
        </w:rPr>
        <w:t xml:space="preserve">long term lease of trust land </w:t>
      </w:r>
      <w:r w:rsidR="005C348C">
        <w:rPr>
          <w:rFonts w:ascii="Georgia" w:hAnsi="Georgia" w:cs="Times New Roman"/>
          <w:sz w:val="24"/>
          <w:szCs w:val="24"/>
        </w:rPr>
        <w:t>c</w:t>
      </w:r>
      <w:r w:rsidR="000F3087" w:rsidRPr="00B73A48">
        <w:rPr>
          <w:rFonts w:ascii="Georgia" w:hAnsi="Georgia" w:cs="Times New Roman"/>
          <w:sz w:val="24"/>
          <w:szCs w:val="24"/>
        </w:rPr>
        <w:t xml:space="preserve">ould </w:t>
      </w:r>
      <w:r w:rsidR="005C348C">
        <w:rPr>
          <w:rFonts w:ascii="Georgia" w:hAnsi="Georgia" w:cs="Times New Roman"/>
          <w:sz w:val="24"/>
          <w:szCs w:val="24"/>
        </w:rPr>
        <w:t xml:space="preserve">illegally </w:t>
      </w:r>
      <w:r w:rsidR="000F3087" w:rsidRPr="00B73A48">
        <w:rPr>
          <w:rFonts w:ascii="Georgia" w:hAnsi="Georgia" w:cs="Times New Roman"/>
          <w:sz w:val="24"/>
          <w:szCs w:val="24"/>
        </w:rPr>
        <w:t xml:space="preserve">extend </w:t>
      </w:r>
      <w:r w:rsidR="005C348C">
        <w:rPr>
          <w:rFonts w:ascii="Georgia" w:hAnsi="Georgia" w:cs="Times New Roman"/>
          <w:sz w:val="24"/>
          <w:szCs w:val="24"/>
        </w:rPr>
        <w:t xml:space="preserve">the </w:t>
      </w:r>
      <w:r w:rsidR="000F3087" w:rsidRPr="00B73A48">
        <w:rPr>
          <w:rFonts w:ascii="Georgia" w:hAnsi="Georgia" w:cs="Times New Roman"/>
          <w:sz w:val="24"/>
          <w:szCs w:val="24"/>
        </w:rPr>
        <w:t>trust into a future</w:t>
      </w:r>
      <w:r>
        <w:rPr>
          <w:rFonts w:ascii="Georgia" w:hAnsi="Georgia" w:cs="Times New Roman"/>
          <w:sz w:val="24"/>
          <w:szCs w:val="24"/>
        </w:rPr>
        <w:t xml:space="preserve"> time, </w:t>
      </w:r>
      <w:r>
        <w:rPr>
          <w:rFonts w:ascii="Georgia" w:hAnsi="Georgia" w:cs="Times New Roman"/>
          <w:sz w:val="24"/>
          <w:szCs w:val="24"/>
        </w:rPr>
        <w:lastRenderedPageBreak/>
        <w:t xml:space="preserve">even when there would </w:t>
      </w:r>
      <w:r w:rsidR="000F3087">
        <w:rPr>
          <w:rFonts w:ascii="Georgia" w:hAnsi="Georgia" w:cs="Times New Roman"/>
          <w:sz w:val="24"/>
          <w:szCs w:val="24"/>
        </w:rPr>
        <w:t>be</w:t>
      </w:r>
      <w:r w:rsidR="000F3087" w:rsidRPr="00B73A48">
        <w:rPr>
          <w:rFonts w:ascii="Georgia" w:hAnsi="Georgia" w:cs="Times New Roman"/>
          <w:sz w:val="24"/>
          <w:szCs w:val="24"/>
        </w:rPr>
        <w:t xml:space="preserve"> no </w:t>
      </w:r>
      <w:r>
        <w:rPr>
          <w:rFonts w:ascii="Georgia" w:hAnsi="Georgia" w:cs="Times New Roman"/>
          <w:sz w:val="24"/>
          <w:szCs w:val="24"/>
        </w:rPr>
        <w:t>more permissible beneficiari</w:t>
      </w:r>
      <w:r w:rsidR="00C52187">
        <w:rPr>
          <w:rFonts w:ascii="Georgia" w:hAnsi="Georgia" w:cs="Times New Roman"/>
          <w:sz w:val="24"/>
          <w:szCs w:val="24"/>
        </w:rPr>
        <w:t>es</w:t>
      </w:r>
      <w:r w:rsidR="00211B3D">
        <w:rPr>
          <w:rFonts w:ascii="Georgia" w:hAnsi="Georgia" w:cs="Times New Roman"/>
          <w:sz w:val="24"/>
          <w:szCs w:val="24"/>
        </w:rPr>
        <w:t xml:space="preserve">. </w:t>
      </w:r>
      <w:r w:rsidR="000F3087">
        <w:rPr>
          <w:rFonts w:ascii="Georgia" w:hAnsi="Georgia" w:cs="Times New Roman"/>
          <w:sz w:val="24"/>
          <w:szCs w:val="24"/>
        </w:rPr>
        <w:t>See especially</w:t>
      </w:r>
      <w:r w:rsidR="000F3087" w:rsidRPr="00E049B6">
        <w:rPr>
          <w:rFonts w:ascii="Georgia" w:hAnsi="Georgia" w:cs="Times New Roman"/>
          <w:i/>
          <w:sz w:val="24"/>
          <w:szCs w:val="24"/>
        </w:rPr>
        <w:t xml:space="preserve"> </w:t>
      </w:r>
      <w:r w:rsidR="000F3087" w:rsidRPr="005D2037">
        <w:rPr>
          <w:rFonts w:ascii="Georgia" w:hAnsi="Georgia" w:cs="Times New Roman"/>
          <w:i/>
          <w:sz w:val="24"/>
          <w:szCs w:val="24"/>
          <w:highlight w:val="yellow"/>
        </w:rPr>
        <w:t>Craddick</w:t>
      </w:r>
      <w:r w:rsidR="00211B3D">
        <w:rPr>
          <w:rFonts w:ascii="Georgia" w:hAnsi="Georgia" w:cs="Times New Roman"/>
          <w:sz w:val="24"/>
          <w:szCs w:val="24"/>
        </w:rPr>
        <w:t xml:space="preserve">.  </w:t>
      </w:r>
      <w:r w:rsidR="000F3087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So the </w:t>
      </w:r>
      <w:proofErr w:type="gramStart"/>
      <w:r>
        <w:rPr>
          <w:rFonts w:ascii="Georgia" w:hAnsi="Georgia" w:cs="Times New Roman"/>
          <w:sz w:val="24"/>
          <w:szCs w:val="24"/>
        </w:rPr>
        <w:t xml:space="preserve">judge </w:t>
      </w:r>
      <w:r w:rsidR="00211B3D">
        <w:rPr>
          <w:rFonts w:ascii="Georgia" w:hAnsi="Georgia" w:cs="Times New Roman"/>
          <w:sz w:val="24"/>
          <w:szCs w:val="24"/>
        </w:rPr>
        <w:t xml:space="preserve"> wisely</w:t>
      </w:r>
      <w:proofErr w:type="gramEnd"/>
      <w:r w:rsidR="00211B3D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left things as they were.</w:t>
      </w:r>
    </w:p>
    <w:sectPr w:rsidR="00287A9D" w:rsidSect="004354F5">
      <w:headerReference w:type="default" r:id="rId7"/>
      <w:pgSz w:w="12240" w:h="15840"/>
      <w:pgMar w:top="172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9F" w:rsidRDefault="00E84B9F" w:rsidP="004F4252">
      <w:pPr>
        <w:spacing w:after="0" w:line="240" w:lineRule="auto"/>
      </w:pPr>
      <w:r>
        <w:separator/>
      </w:r>
    </w:p>
  </w:endnote>
  <w:endnote w:type="continuationSeparator" w:id="0">
    <w:p w:rsidR="00E84B9F" w:rsidRDefault="00E84B9F" w:rsidP="004F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9F" w:rsidRDefault="00E84B9F" w:rsidP="004F4252">
      <w:pPr>
        <w:spacing w:after="0" w:line="240" w:lineRule="auto"/>
      </w:pPr>
      <w:r>
        <w:separator/>
      </w:r>
    </w:p>
  </w:footnote>
  <w:footnote w:type="continuationSeparator" w:id="0">
    <w:p w:rsidR="00E84B9F" w:rsidRDefault="00E84B9F" w:rsidP="004F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2" w:rsidRDefault="004F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7"/>
    <w:rsid w:val="00001B81"/>
    <w:rsid w:val="000156F4"/>
    <w:rsid w:val="0002356A"/>
    <w:rsid w:val="000247E3"/>
    <w:rsid w:val="00041E78"/>
    <w:rsid w:val="00056F62"/>
    <w:rsid w:val="00061C46"/>
    <w:rsid w:val="00081856"/>
    <w:rsid w:val="000860D1"/>
    <w:rsid w:val="000869BC"/>
    <w:rsid w:val="000A7804"/>
    <w:rsid w:val="000B751C"/>
    <w:rsid w:val="000C28E5"/>
    <w:rsid w:val="000C4DA8"/>
    <w:rsid w:val="000D6CE7"/>
    <w:rsid w:val="000D7583"/>
    <w:rsid w:val="000E03AD"/>
    <w:rsid w:val="000E04B7"/>
    <w:rsid w:val="000E1582"/>
    <w:rsid w:val="000F3087"/>
    <w:rsid w:val="000F4F2D"/>
    <w:rsid w:val="000F747F"/>
    <w:rsid w:val="00116887"/>
    <w:rsid w:val="00122296"/>
    <w:rsid w:val="00126DA5"/>
    <w:rsid w:val="00127C97"/>
    <w:rsid w:val="00131767"/>
    <w:rsid w:val="00136681"/>
    <w:rsid w:val="00142891"/>
    <w:rsid w:val="00145162"/>
    <w:rsid w:val="00146349"/>
    <w:rsid w:val="00146C87"/>
    <w:rsid w:val="001712A6"/>
    <w:rsid w:val="00171DA3"/>
    <w:rsid w:val="0018209C"/>
    <w:rsid w:val="0018217C"/>
    <w:rsid w:val="00190EBA"/>
    <w:rsid w:val="001949AC"/>
    <w:rsid w:val="0019581D"/>
    <w:rsid w:val="001961D8"/>
    <w:rsid w:val="001B3882"/>
    <w:rsid w:val="001B6A99"/>
    <w:rsid w:val="001C6676"/>
    <w:rsid w:val="001D2191"/>
    <w:rsid w:val="001D28C7"/>
    <w:rsid w:val="001D3264"/>
    <w:rsid w:val="001D4190"/>
    <w:rsid w:val="001D6490"/>
    <w:rsid w:val="001E3BB7"/>
    <w:rsid w:val="001E7879"/>
    <w:rsid w:val="001F380B"/>
    <w:rsid w:val="00206E28"/>
    <w:rsid w:val="0021025E"/>
    <w:rsid w:val="00211B3D"/>
    <w:rsid w:val="002168BA"/>
    <w:rsid w:val="0022133F"/>
    <w:rsid w:val="00221784"/>
    <w:rsid w:val="00233FE6"/>
    <w:rsid w:val="00242768"/>
    <w:rsid w:val="002579A2"/>
    <w:rsid w:val="00260016"/>
    <w:rsid w:val="00280DEB"/>
    <w:rsid w:val="00281FBB"/>
    <w:rsid w:val="00287A9D"/>
    <w:rsid w:val="00290D6F"/>
    <w:rsid w:val="00291EDA"/>
    <w:rsid w:val="002A1844"/>
    <w:rsid w:val="002A52CF"/>
    <w:rsid w:val="002B113F"/>
    <w:rsid w:val="002C52B6"/>
    <w:rsid w:val="002D7BB7"/>
    <w:rsid w:val="002E05D7"/>
    <w:rsid w:val="002E5235"/>
    <w:rsid w:val="002F7050"/>
    <w:rsid w:val="00306523"/>
    <w:rsid w:val="00311349"/>
    <w:rsid w:val="00316A1B"/>
    <w:rsid w:val="0032036E"/>
    <w:rsid w:val="003209F0"/>
    <w:rsid w:val="0032430A"/>
    <w:rsid w:val="003257AB"/>
    <w:rsid w:val="00326D02"/>
    <w:rsid w:val="003334A8"/>
    <w:rsid w:val="00341561"/>
    <w:rsid w:val="0034286D"/>
    <w:rsid w:val="003468AD"/>
    <w:rsid w:val="003523AD"/>
    <w:rsid w:val="00352D49"/>
    <w:rsid w:val="00365FD7"/>
    <w:rsid w:val="00366CDE"/>
    <w:rsid w:val="0037224D"/>
    <w:rsid w:val="00386AE0"/>
    <w:rsid w:val="0038719D"/>
    <w:rsid w:val="00396130"/>
    <w:rsid w:val="00397BAC"/>
    <w:rsid w:val="003A16B6"/>
    <w:rsid w:val="003A60A2"/>
    <w:rsid w:val="003C2424"/>
    <w:rsid w:val="003F142A"/>
    <w:rsid w:val="00400113"/>
    <w:rsid w:val="00405DD1"/>
    <w:rsid w:val="004223AB"/>
    <w:rsid w:val="00424582"/>
    <w:rsid w:val="00424619"/>
    <w:rsid w:val="00426903"/>
    <w:rsid w:val="00433988"/>
    <w:rsid w:val="004354F5"/>
    <w:rsid w:val="00437B9D"/>
    <w:rsid w:val="004410F1"/>
    <w:rsid w:val="00444989"/>
    <w:rsid w:val="004472C4"/>
    <w:rsid w:val="00447CF6"/>
    <w:rsid w:val="004508B7"/>
    <w:rsid w:val="004537F5"/>
    <w:rsid w:val="004541EE"/>
    <w:rsid w:val="004550BD"/>
    <w:rsid w:val="00455889"/>
    <w:rsid w:val="004742BA"/>
    <w:rsid w:val="00475DB0"/>
    <w:rsid w:val="004826A1"/>
    <w:rsid w:val="0048531A"/>
    <w:rsid w:val="00486B97"/>
    <w:rsid w:val="00497528"/>
    <w:rsid w:val="004A5996"/>
    <w:rsid w:val="004B2146"/>
    <w:rsid w:val="004B62C3"/>
    <w:rsid w:val="004B74F8"/>
    <w:rsid w:val="004D19D4"/>
    <w:rsid w:val="004D50F1"/>
    <w:rsid w:val="004F4252"/>
    <w:rsid w:val="00501215"/>
    <w:rsid w:val="005055AD"/>
    <w:rsid w:val="0052501D"/>
    <w:rsid w:val="00535339"/>
    <w:rsid w:val="005365B3"/>
    <w:rsid w:val="00547FDB"/>
    <w:rsid w:val="00561D41"/>
    <w:rsid w:val="00566C11"/>
    <w:rsid w:val="005733FA"/>
    <w:rsid w:val="00576363"/>
    <w:rsid w:val="005915F7"/>
    <w:rsid w:val="005A009E"/>
    <w:rsid w:val="005A4569"/>
    <w:rsid w:val="005A57FE"/>
    <w:rsid w:val="005A691A"/>
    <w:rsid w:val="005B0803"/>
    <w:rsid w:val="005B10DD"/>
    <w:rsid w:val="005C2350"/>
    <w:rsid w:val="005C348C"/>
    <w:rsid w:val="005C4D09"/>
    <w:rsid w:val="005C6957"/>
    <w:rsid w:val="005D2037"/>
    <w:rsid w:val="005D5D2A"/>
    <w:rsid w:val="005E5167"/>
    <w:rsid w:val="005F36D4"/>
    <w:rsid w:val="005F3ADB"/>
    <w:rsid w:val="0060196B"/>
    <w:rsid w:val="00606A87"/>
    <w:rsid w:val="00611EE6"/>
    <w:rsid w:val="00615EBA"/>
    <w:rsid w:val="00617A3B"/>
    <w:rsid w:val="00633A27"/>
    <w:rsid w:val="0064125D"/>
    <w:rsid w:val="00644839"/>
    <w:rsid w:val="006810B1"/>
    <w:rsid w:val="00685B2B"/>
    <w:rsid w:val="006910CD"/>
    <w:rsid w:val="00692F71"/>
    <w:rsid w:val="0069673C"/>
    <w:rsid w:val="006A06B1"/>
    <w:rsid w:val="006B4F0E"/>
    <w:rsid w:val="006C5B7A"/>
    <w:rsid w:val="006D3F9E"/>
    <w:rsid w:val="006E1F70"/>
    <w:rsid w:val="006E5E1E"/>
    <w:rsid w:val="006E7F18"/>
    <w:rsid w:val="006F1997"/>
    <w:rsid w:val="006F38E7"/>
    <w:rsid w:val="00704AB2"/>
    <w:rsid w:val="0070709C"/>
    <w:rsid w:val="00707ED6"/>
    <w:rsid w:val="00732258"/>
    <w:rsid w:val="00740672"/>
    <w:rsid w:val="0075272C"/>
    <w:rsid w:val="00755071"/>
    <w:rsid w:val="00760D40"/>
    <w:rsid w:val="00764EEC"/>
    <w:rsid w:val="00785B98"/>
    <w:rsid w:val="007A2CF1"/>
    <w:rsid w:val="007C0537"/>
    <w:rsid w:val="007C4B2B"/>
    <w:rsid w:val="007C5BA0"/>
    <w:rsid w:val="007C734E"/>
    <w:rsid w:val="007C7CFC"/>
    <w:rsid w:val="007E2730"/>
    <w:rsid w:val="007E562B"/>
    <w:rsid w:val="007E7D38"/>
    <w:rsid w:val="007F3C94"/>
    <w:rsid w:val="0080026B"/>
    <w:rsid w:val="00802DFE"/>
    <w:rsid w:val="008043B7"/>
    <w:rsid w:val="00812109"/>
    <w:rsid w:val="008145E7"/>
    <w:rsid w:val="008174BC"/>
    <w:rsid w:val="008233A2"/>
    <w:rsid w:val="00823643"/>
    <w:rsid w:val="008401C2"/>
    <w:rsid w:val="00846FC4"/>
    <w:rsid w:val="008522AA"/>
    <w:rsid w:val="008627BA"/>
    <w:rsid w:val="008631A7"/>
    <w:rsid w:val="008661C2"/>
    <w:rsid w:val="00867340"/>
    <w:rsid w:val="0087257F"/>
    <w:rsid w:val="008821F3"/>
    <w:rsid w:val="00882D42"/>
    <w:rsid w:val="008861E7"/>
    <w:rsid w:val="008907F1"/>
    <w:rsid w:val="008974EA"/>
    <w:rsid w:val="008B57EB"/>
    <w:rsid w:val="008C44F8"/>
    <w:rsid w:val="008C73D5"/>
    <w:rsid w:val="008D3440"/>
    <w:rsid w:val="008D5A48"/>
    <w:rsid w:val="008D6974"/>
    <w:rsid w:val="008E7287"/>
    <w:rsid w:val="008E7984"/>
    <w:rsid w:val="008F4DE0"/>
    <w:rsid w:val="00904D6F"/>
    <w:rsid w:val="00907CD6"/>
    <w:rsid w:val="00912F1A"/>
    <w:rsid w:val="0091403A"/>
    <w:rsid w:val="00916C45"/>
    <w:rsid w:val="00944C58"/>
    <w:rsid w:val="0094689A"/>
    <w:rsid w:val="0096261A"/>
    <w:rsid w:val="00964822"/>
    <w:rsid w:val="00965F2B"/>
    <w:rsid w:val="00966B08"/>
    <w:rsid w:val="009741BC"/>
    <w:rsid w:val="00974950"/>
    <w:rsid w:val="00985086"/>
    <w:rsid w:val="00985F96"/>
    <w:rsid w:val="00996934"/>
    <w:rsid w:val="009B20DC"/>
    <w:rsid w:val="009B2E6E"/>
    <w:rsid w:val="009B4FDF"/>
    <w:rsid w:val="009C4C6B"/>
    <w:rsid w:val="009C5E99"/>
    <w:rsid w:val="009D01FC"/>
    <w:rsid w:val="009D19E5"/>
    <w:rsid w:val="009D58C4"/>
    <w:rsid w:val="009D65AA"/>
    <w:rsid w:val="009D7821"/>
    <w:rsid w:val="009D7F0D"/>
    <w:rsid w:val="009F584C"/>
    <w:rsid w:val="00A043B0"/>
    <w:rsid w:val="00A109DB"/>
    <w:rsid w:val="00A127DB"/>
    <w:rsid w:val="00A2125F"/>
    <w:rsid w:val="00A274B7"/>
    <w:rsid w:val="00A32B3D"/>
    <w:rsid w:val="00A401F8"/>
    <w:rsid w:val="00A42D06"/>
    <w:rsid w:val="00A46256"/>
    <w:rsid w:val="00A61689"/>
    <w:rsid w:val="00A639E5"/>
    <w:rsid w:val="00A740E6"/>
    <w:rsid w:val="00A76D4A"/>
    <w:rsid w:val="00A91C37"/>
    <w:rsid w:val="00A94233"/>
    <w:rsid w:val="00AA7F25"/>
    <w:rsid w:val="00AB20F2"/>
    <w:rsid w:val="00AB41F7"/>
    <w:rsid w:val="00AD1C7B"/>
    <w:rsid w:val="00AD2506"/>
    <w:rsid w:val="00AD25BF"/>
    <w:rsid w:val="00AD5FB1"/>
    <w:rsid w:val="00AD7999"/>
    <w:rsid w:val="00AE211F"/>
    <w:rsid w:val="00AE2BEF"/>
    <w:rsid w:val="00AF39E8"/>
    <w:rsid w:val="00AF5C00"/>
    <w:rsid w:val="00B02AE0"/>
    <w:rsid w:val="00B0723C"/>
    <w:rsid w:val="00B11B45"/>
    <w:rsid w:val="00B22BA8"/>
    <w:rsid w:val="00B24E58"/>
    <w:rsid w:val="00B43E71"/>
    <w:rsid w:val="00B45E5F"/>
    <w:rsid w:val="00B55D3A"/>
    <w:rsid w:val="00B570E6"/>
    <w:rsid w:val="00B60422"/>
    <w:rsid w:val="00B64205"/>
    <w:rsid w:val="00B81BBB"/>
    <w:rsid w:val="00B81D0B"/>
    <w:rsid w:val="00BA0BAC"/>
    <w:rsid w:val="00BA56FC"/>
    <w:rsid w:val="00BA7500"/>
    <w:rsid w:val="00BB20C4"/>
    <w:rsid w:val="00BB456E"/>
    <w:rsid w:val="00BB5C71"/>
    <w:rsid w:val="00BB6F7A"/>
    <w:rsid w:val="00BC6697"/>
    <w:rsid w:val="00BD3609"/>
    <w:rsid w:val="00BD5708"/>
    <w:rsid w:val="00BE3EF0"/>
    <w:rsid w:val="00BF0349"/>
    <w:rsid w:val="00BF1BE5"/>
    <w:rsid w:val="00BF3320"/>
    <w:rsid w:val="00BF6792"/>
    <w:rsid w:val="00C00A4E"/>
    <w:rsid w:val="00C0628B"/>
    <w:rsid w:val="00C11BE2"/>
    <w:rsid w:val="00C12759"/>
    <w:rsid w:val="00C1542E"/>
    <w:rsid w:val="00C23D66"/>
    <w:rsid w:val="00C23F4A"/>
    <w:rsid w:val="00C24BF3"/>
    <w:rsid w:val="00C26A5B"/>
    <w:rsid w:val="00C32691"/>
    <w:rsid w:val="00C346DC"/>
    <w:rsid w:val="00C37094"/>
    <w:rsid w:val="00C37FC5"/>
    <w:rsid w:val="00C437A8"/>
    <w:rsid w:val="00C52187"/>
    <w:rsid w:val="00C533E3"/>
    <w:rsid w:val="00C701DA"/>
    <w:rsid w:val="00C76375"/>
    <w:rsid w:val="00C91737"/>
    <w:rsid w:val="00C91EC5"/>
    <w:rsid w:val="00C93A69"/>
    <w:rsid w:val="00CB5149"/>
    <w:rsid w:val="00CC1F8F"/>
    <w:rsid w:val="00CC2C70"/>
    <w:rsid w:val="00CC47EE"/>
    <w:rsid w:val="00CD3244"/>
    <w:rsid w:val="00CE28EA"/>
    <w:rsid w:val="00CE4470"/>
    <w:rsid w:val="00CE562C"/>
    <w:rsid w:val="00CE792E"/>
    <w:rsid w:val="00CE7D1C"/>
    <w:rsid w:val="00CF1256"/>
    <w:rsid w:val="00CF182C"/>
    <w:rsid w:val="00CF2B9D"/>
    <w:rsid w:val="00D04B22"/>
    <w:rsid w:val="00D12B9B"/>
    <w:rsid w:val="00D169B0"/>
    <w:rsid w:val="00D16AC3"/>
    <w:rsid w:val="00D262BB"/>
    <w:rsid w:val="00D2683D"/>
    <w:rsid w:val="00D31679"/>
    <w:rsid w:val="00D361B7"/>
    <w:rsid w:val="00D44F86"/>
    <w:rsid w:val="00D51829"/>
    <w:rsid w:val="00D56875"/>
    <w:rsid w:val="00D71B98"/>
    <w:rsid w:val="00D73D9C"/>
    <w:rsid w:val="00D85485"/>
    <w:rsid w:val="00D8653F"/>
    <w:rsid w:val="00D87466"/>
    <w:rsid w:val="00D9586F"/>
    <w:rsid w:val="00D9741D"/>
    <w:rsid w:val="00DB1657"/>
    <w:rsid w:val="00DC0A47"/>
    <w:rsid w:val="00DC1CF5"/>
    <w:rsid w:val="00DC3D53"/>
    <w:rsid w:val="00DC4443"/>
    <w:rsid w:val="00DF115D"/>
    <w:rsid w:val="00DF1AEC"/>
    <w:rsid w:val="00DF2A09"/>
    <w:rsid w:val="00DF343E"/>
    <w:rsid w:val="00DF5E86"/>
    <w:rsid w:val="00E05034"/>
    <w:rsid w:val="00E21B00"/>
    <w:rsid w:val="00E2463B"/>
    <w:rsid w:val="00E60594"/>
    <w:rsid w:val="00E67E21"/>
    <w:rsid w:val="00E7120C"/>
    <w:rsid w:val="00E72D09"/>
    <w:rsid w:val="00E84B9F"/>
    <w:rsid w:val="00E86934"/>
    <w:rsid w:val="00E95E0F"/>
    <w:rsid w:val="00EA0AAF"/>
    <w:rsid w:val="00EA1E64"/>
    <w:rsid w:val="00EA2701"/>
    <w:rsid w:val="00EA5590"/>
    <w:rsid w:val="00EB3996"/>
    <w:rsid w:val="00EB672A"/>
    <w:rsid w:val="00EC39B9"/>
    <w:rsid w:val="00ED3BBB"/>
    <w:rsid w:val="00EF0FF5"/>
    <w:rsid w:val="00EF3330"/>
    <w:rsid w:val="00EF5A11"/>
    <w:rsid w:val="00F0250F"/>
    <w:rsid w:val="00F052E4"/>
    <w:rsid w:val="00F10157"/>
    <w:rsid w:val="00F10EAC"/>
    <w:rsid w:val="00F12323"/>
    <w:rsid w:val="00F1513E"/>
    <w:rsid w:val="00F200B1"/>
    <w:rsid w:val="00F24EB1"/>
    <w:rsid w:val="00F33A56"/>
    <w:rsid w:val="00F54638"/>
    <w:rsid w:val="00F567A0"/>
    <w:rsid w:val="00F57399"/>
    <w:rsid w:val="00F64D20"/>
    <w:rsid w:val="00F70063"/>
    <w:rsid w:val="00F701B8"/>
    <w:rsid w:val="00F85E54"/>
    <w:rsid w:val="00F92C23"/>
    <w:rsid w:val="00FA36DE"/>
    <w:rsid w:val="00FA50EE"/>
    <w:rsid w:val="00FA6D07"/>
    <w:rsid w:val="00FB73ED"/>
    <w:rsid w:val="00FB7519"/>
    <w:rsid w:val="00FC023B"/>
    <w:rsid w:val="00FD3E52"/>
    <w:rsid w:val="00FD683C"/>
    <w:rsid w:val="00FE0744"/>
    <w:rsid w:val="00FE0B2F"/>
    <w:rsid w:val="00FE567D"/>
    <w:rsid w:val="00FF1E86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30169C-BAAC-4A0E-BC20-0C2924A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52"/>
  </w:style>
  <w:style w:type="paragraph" w:styleId="Footer">
    <w:name w:val="footer"/>
    <w:basedOn w:val="Normal"/>
    <w:link w:val="FooterChar"/>
    <w:uiPriority w:val="99"/>
    <w:unhideWhenUsed/>
    <w:rsid w:val="004F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1F73-B29D-447E-8483-31F397BF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4</cp:revision>
  <cp:lastPrinted>2017-03-22T02:31:00Z</cp:lastPrinted>
  <dcterms:created xsi:type="dcterms:W3CDTF">2017-03-22T01:43:00Z</dcterms:created>
  <dcterms:modified xsi:type="dcterms:W3CDTF">2017-03-22T02:38:00Z</dcterms:modified>
</cp:coreProperties>
</file>